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BD7CB" w14:textId="5E123EA9" w:rsidR="00283842" w:rsidRPr="00F107C3" w:rsidRDefault="00A030C2" w:rsidP="00BF57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Unterstütz</w:t>
      </w:r>
      <w:r w:rsidR="00D6413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</w:t>
      </w:r>
      <w:r w:rsidR="00283842" w:rsidRPr="0028384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den O</w:t>
      </w:r>
      <w:r w:rsidR="00283842" w:rsidRPr="00F107C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ffenen Brief an Olaf Scholz</w:t>
      </w:r>
      <w:r w:rsidR="00D6413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und/oder schreib selbst eine Mail</w:t>
      </w:r>
    </w:p>
    <w:p w14:paraId="42A25EF0" w14:textId="77777777" w:rsidR="00283842" w:rsidRPr="00B12A72" w:rsidRDefault="00B12A72" w:rsidP="00BF5752">
      <w:pPr>
        <w:shd w:val="clear" w:color="auto" w:fill="FFFFFF" w:themeFill="background1"/>
        <w:rPr>
          <w:sz w:val="26"/>
          <w:szCs w:val="26"/>
        </w:rPr>
      </w:pPr>
      <w:r w:rsidRPr="00B12A72">
        <w:rPr>
          <w:rFonts w:ascii="Times New Roman" w:eastAsia="Times New Roman" w:hAnsi="Times New Roman" w:cs="Times New Roman"/>
          <w:b/>
          <w:bCs/>
          <w:sz w:val="26"/>
          <w:szCs w:val="26"/>
          <w:lang w:eastAsia="de-DE"/>
        </w:rPr>
        <w:t xml:space="preserve">Kanzler ist gefragt: </w:t>
      </w:r>
      <w:r w:rsidRPr="00B12A72">
        <w:rPr>
          <w:rFonts w:ascii="Times New Roman" w:eastAsia="Times New Roman" w:hAnsi="Times New Roman" w:cs="Times New Roman"/>
          <w:b/>
          <w:bCs/>
          <w:sz w:val="26"/>
          <w:szCs w:val="26"/>
          <w:lang w:eastAsia="de-DE"/>
        </w:rPr>
        <w:br/>
        <w:t>Kehrtwende der FDP setzt Glaubwürdigkeit Deutschlands in der EU aufs Spiel</w:t>
      </w:r>
    </w:p>
    <w:p w14:paraId="6A210603" w14:textId="77777777" w:rsidR="007F7150" w:rsidRDefault="00FE2963" w:rsidP="00BF5752">
      <w:pPr>
        <w:shd w:val="clear" w:color="auto" w:fill="FFFFFF" w:themeFill="background1"/>
        <w:rPr>
          <w:noProof/>
          <w:lang w:eastAsia="de-DE"/>
        </w:rPr>
      </w:pPr>
      <w:r w:rsidRPr="00FE2963">
        <w:rPr>
          <w:u w:val="single"/>
        </w:rPr>
        <w:t>Offener Brief an Olaf Scholz</w:t>
      </w:r>
    </w:p>
    <w:p w14:paraId="18526681" w14:textId="77777777" w:rsidR="007F7150" w:rsidRPr="0022608A" w:rsidRDefault="007F7150" w:rsidP="00BF5752">
      <w:pPr>
        <w:shd w:val="clear" w:color="auto" w:fill="FFFFFF" w:themeFill="background1"/>
      </w:pPr>
      <w:r w:rsidRPr="0022608A">
        <w:t xml:space="preserve">Sehr geehrter Herr </w:t>
      </w:r>
      <w:r w:rsidR="007B711F">
        <w:t>Bundeskanzler Scholz</w:t>
      </w:r>
      <w:r w:rsidRPr="0022608A">
        <w:t>!</w:t>
      </w:r>
    </w:p>
    <w:p w14:paraId="2C332F4B" w14:textId="77777777" w:rsidR="007F7150" w:rsidRPr="0022608A" w:rsidRDefault="007F7150" w:rsidP="00BF5752">
      <w:pPr>
        <w:shd w:val="clear" w:color="auto" w:fill="FFFFFF" w:themeFill="background1"/>
        <w:spacing w:line="240" w:lineRule="auto"/>
      </w:pPr>
      <w:r w:rsidRPr="0022608A">
        <w:t>Mit Erschrecken habe</w:t>
      </w:r>
      <w:r>
        <w:t>n</w:t>
      </w:r>
      <w:r w:rsidRPr="0022608A">
        <w:t xml:space="preserve"> wir</w:t>
      </w:r>
      <w:r w:rsidR="007B711F">
        <w:t xml:space="preserve"> den</w:t>
      </w:r>
      <w:r w:rsidRPr="0022608A">
        <w:t xml:space="preserve"> </w:t>
      </w:r>
      <w:r>
        <w:t>FDP-</w:t>
      </w:r>
      <w:r w:rsidRPr="0022608A">
        <w:t xml:space="preserve">Präsidiumsbeschluss zur europäischen Sorgfaltsrichtlinie vernommen. </w:t>
      </w:r>
    </w:p>
    <w:p w14:paraId="42AA0E36" w14:textId="77777777" w:rsidR="007F7150" w:rsidRPr="0022608A" w:rsidRDefault="007F7150" w:rsidP="00BF5752">
      <w:pPr>
        <w:shd w:val="clear" w:color="auto" w:fill="FFFFFF" w:themeFill="background1"/>
        <w:spacing w:line="240" w:lineRule="auto"/>
      </w:pPr>
      <w:r w:rsidRPr="0022608A">
        <w:t>Nach einem monatelange</w:t>
      </w:r>
      <w:r>
        <w:t>n</w:t>
      </w:r>
      <w:r w:rsidRPr="0022608A">
        <w:t xml:space="preserve"> Arbeitsprozess, in dem </w:t>
      </w:r>
      <w:r w:rsidR="0043597F">
        <w:t>die</w:t>
      </w:r>
      <w:r w:rsidRPr="0022608A">
        <w:t xml:space="preserve"> </w:t>
      </w:r>
      <w:r w:rsidR="0043597F">
        <w:t xml:space="preserve">FDP </w:t>
      </w:r>
      <w:r w:rsidRPr="0022608A">
        <w:t xml:space="preserve">aktiv mitgearbeitet und viele </w:t>
      </w:r>
      <w:r w:rsidR="0043597F">
        <w:t xml:space="preserve">ihrer Forderungen </w:t>
      </w:r>
      <w:r w:rsidRPr="0022608A">
        <w:t xml:space="preserve">erfolgreich eingebracht </w:t>
      </w:r>
      <w:r w:rsidR="0043597F">
        <w:t>hat</w:t>
      </w:r>
      <w:r w:rsidRPr="0022608A">
        <w:t>, versuch</w:t>
      </w:r>
      <w:r w:rsidR="0043597F">
        <w:t>t s</w:t>
      </w:r>
      <w:r w:rsidRPr="0022608A">
        <w:t xml:space="preserve">ie nun, in letzter Minute die </w:t>
      </w:r>
      <w:r>
        <w:t xml:space="preserve">für so viele Menschen </w:t>
      </w:r>
      <w:r w:rsidRPr="0022608A">
        <w:t xml:space="preserve">wichtige Sorgfaltsrichtlinie zu kippen. </w:t>
      </w:r>
    </w:p>
    <w:p w14:paraId="10F00FC7" w14:textId="77777777" w:rsidR="007F7150" w:rsidRPr="0022608A" w:rsidRDefault="007F7150" w:rsidP="00BF5752">
      <w:pPr>
        <w:shd w:val="clear" w:color="auto" w:fill="FFFFFF" w:themeFill="background1"/>
        <w:spacing w:line="240" w:lineRule="auto"/>
      </w:pPr>
      <w:r w:rsidRPr="0022608A">
        <w:t xml:space="preserve">Dies entspricht in keiner Weise dem EU-üblichen Prozedere und schadet dem Ruf Deutschlands in der EU. </w:t>
      </w:r>
    </w:p>
    <w:p w14:paraId="6499F6D2" w14:textId="77777777" w:rsidR="007F7150" w:rsidRPr="0022608A" w:rsidRDefault="007F7150" w:rsidP="00BF5752">
      <w:pPr>
        <w:shd w:val="clear" w:color="auto" w:fill="FFFFFF" w:themeFill="background1"/>
        <w:spacing w:line="240" w:lineRule="auto"/>
      </w:pPr>
      <w:r w:rsidRPr="0022608A">
        <w:t>Durch die Verzögerung von EU-Prozessen handel</w:t>
      </w:r>
      <w:r w:rsidR="002163B5">
        <w:t>t die FDP</w:t>
      </w:r>
      <w:r w:rsidRPr="0022608A">
        <w:t xml:space="preserve"> </w:t>
      </w:r>
      <w:r>
        <w:t xml:space="preserve">außerdem </w:t>
      </w:r>
      <w:r w:rsidRPr="0022608A">
        <w:t xml:space="preserve">dem Koalitionsvertrag zuwider. </w:t>
      </w:r>
    </w:p>
    <w:p w14:paraId="019EB29B" w14:textId="77777777" w:rsidR="007F7150" w:rsidRPr="0022608A" w:rsidRDefault="007F7150" w:rsidP="00BF5752">
      <w:pPr>
        <w:shd w:val="clear" w:color="auto" w:fill="FFFFFF" w:themeFill="background1"/>
        <w:spacing w:line="240" w:lineRule="auto"/>
      </w:pPr>
      <w:r w:rsidRPr="0022608A">
        <w:t xml:space="preserve">Mit der </w:t>
      </w:r>
      <w:r>
        <w:t>Blockade</w:t>
      </w:r>
      <w:r w:rsidRPr="0022608A">
        <w:t xml:space="preserve"> der europäischen Sorgfaltsrichtlinie </w:t>
      </w:r>
      <w:r w:rsidR="002163B5">
        <w:t xml:space="preserve">möchte sie so </w:t>
      </w:r>
      <w:r w:rsidRPr="0022608A">
        <w:t xml:space="preserve">einen </w:t>
      </w:r>
      <w:r w:rsidR="002163B5">
        <w:t>w</w:t>
      </w:r>
      <w:r w:rsidRPr="0022608A">
        <w:t>ichtigen ersten Schritt, ein weltweites Leuchtturmprojekt zum Schutz unserer Natur und vor allem der Einhaltung der Menschenrechte</w:t>
      </w:r>
      <w:r>
        <w:t xml:space="preserve"> </w:t>
      </w:r>
      <w:r w:rsidR="002163B5">
        <w:t>verhindern</w:t>
      </w:r>
      <w:r w:rsidRPr="0022608A">
        <w:t xml:space="preserve">. </w:t>
      </w:r>
    </w:p>
    <w:p w14:paraId="40368F65" w14:textId="77777777" w:rsidR="007F7150" w:rsidRPr="0022608A" w:rsidRDefault="007F7150" w:rsidP="00BF5752">
      <w:pPr>
        <w:shd w:val="clear" w:color="auto" w:fill="FFFFFF" w:themeFill="background1"/>
        <w:spacing w:line="240" w:lineRule="auto"/>
      </w:pPr>
      <w:r w:rsidRPr="0022608A">
        <w:t xml:space="preserve">Viele große deutsche Unternehmen wie </w:t>
      </w:r>
      <w:r>
        <w:t>VAUDE</w:t>
      </w:r>
      <w:r w:rsidRPr="0022608A">
        <w:t xml:space="preserve"> und Aldi Süd bitten um </w:t>
      </w:r>
      <w:r>
        <w:t>deren</w:t>
      </w:r>
      <w:r w:rsidRPr="0022608A">
        <w:t xml:space="preserve"> Einführung! </w:t>
      </w:r>
    </w:p>
    <w:p w14:paraId="0827DA2E" w14:textId="77777777" w:rsidR="007F7150" w:rsidRPr="0022608A" w:rsidRDefault="007F7150" w:rsidP="00BF5752">
      <w:pPr>
        <w:shd w:val="clear" w:color="auto" w:fill="FFFFFF" w:themeFill="background1"/>
        <w:spacing w:line="240" w:lineRule="auto"/>
      </w:pPr>
      <w:r w:rsidRPr="0022608A">
        <w:t>Mehrere Studien belegen, dass der Schutz der Menschen entlang der Lieferketten auf lange Sicht den Wohlstand der Unternehmen mehren wird</w:t>
      </w:r>
      <w:r>
        <w:t xml:space="preserve">. </w:t>
      </w:r>
    </w:p>
    <w:p w14:paraId="7BE9D666" w14:textId="77777777" w:rsidR="007F7150" w:rsidRPr="0022608A" w:rsidRDefault="007F7150" w:rsidP="00BF5752">
      <w:pPr>
        <w:shd w:val="clear" w:color="auto" w:fill="FFFFFF" w:themeFill="background1"/>
        <w:spacing w:line="240" w:lineRule="auto"/>
      </w:pPr>
      <w:r w:rsidRPr="0022608A">
        <w:t>Die Würde des Menschen ist unantastbar!</w:t>
      </w:r>
    </w:p>
    <w:p w14:paraId="54D2F007" w14:textId="77777777" w:rsidR="007F7150" w:rsidRDefault="007F7150" w:rsidP="00BF5752">
      <w:pPr>
        <w:shd w:val="clear" w:color="auto" w:fill="FFFFFF" w:themeFill="background1"/>
        <w:spacing w:line="240" w:lineRule="auto"/>
      </w:pPr>
      <w:r w:rsidRPr="0022608A">
        <w:t>In diesem Sinne bitte</w:t>
      </w:r>
      <w:r>
        <w:t xml:space="preserve">n wir </w:t>
      </w:r>
      <w:r w:rsidRPr="0022608A">
        <w:t xml:space="preserve">Sie, </w:t>
      </w:r>
      <w:r w:rsidR="002163B5">
        <w:t xml:space="preserve">als Bundeskanzler </w:t>
      </w:r>
      <w:r w:rsidRPr="0022608A">
        <w:t xml:space="preserve">Ihre </w:t>
      </w:r>
      <w:r w:rsidR="002163B5">
        <w:t xml:space="preserve">Richtlinienkompetenz </w:t>
      </w:r>
      <w:r w:rsidR="00B81427">
        <w:t>auszufüllen und die Glaubwürdigkeit Deutschlands in der EU zu schützen</w:t>
      </w:r>
      <w:r w:rsidRPr="0022608A">
        <w:t xml:space="preserve">. </w:t>
      </w:r>
    </w:p>
    <w:p w14:paraId="66DD9F75" w14:textId="4B08318F" w:rsidR="007F7150" w:rsidRDefault="00B81427" w:rsidP="00BF5752">
      <w:pPr>
        <w:shd w:val="clear" w:color="auto" w:fill="FFFFFF" w:themeFill="background1"/>
        <w:spacing w:line="240" w:lineRule="auto"/>
      </w:pPr>
      <w:r>
        <w:t xml:space="preserve">Sorgen Sie für ein deutsches </w:t>
      </w:r>
      <w:proofErr w:type="gramStart"/>
      <w:r>
        <w:t>‚Ja‘ zum</w:t>
      </w:r>
      <w:proofErr w:type="gramEnd"/>
      <w:r>
        <w:t xml:space="preserve"> Lieferkettengesetz</w:t>
      </w:r>
    </w:p>
    <w:p w14:paraId="0F9FA9C9" w14:textId="7C3B2760" w:rsidR="009D3089" w:rsidRDefault="007F7150" w:rsidP="00BF5752">
      <w:pPr>
        <w:shd w:val="clear" w:color="auto" w:fill="FFFFFF" w:themeFill="background1"/>
        <w:spacing w:line="240" w:lineRule="auto"/>
      </w:pPr>
      <w:r>
        <w:t>Teilnehmer</w:t>
      </w:r>
      <w:r w:rsidR="00B12A72">
        <w:t>*innen</w:t>
      </w:r>
      <w:r>
        <w:t xml:space="preserve"> des Seminars ‚Gemeinsam für gerechte Lieferketten‘ </w:t>
      </w:r>
      <w:r w:rsidR="002E13ED">
        <w:br/>
      </w:r>
      <w:r>
        <w:t xml:space="preserve">2. bis 4. Februar 2024 </w:t>
      </w:r>
      <w:r w:rsidR="00B12A72">
        <w:t xml:space="preserve">in Haltern am See. </w:t>
      </w:r>
      <w:r>
        <w:t xml:space="preserve">von CAJ (Christlicher Arbeiter*innen Jugend) und KAB (Katholische Arbeitnehmerbewegung) </w:t>
      </w:r>
    </w:p>
    <w:p w14:paraId="1390465E" w14:textId="77777777" w:rsidR="00403B49" w:rsidRDefault="00403B49" w:rsidP="00BF5752">
      <w:pPr>
        <w:shd w:val="clear" w:color="auto" w:fill="FFFFFF" w:themeFill="background1"/>
        <w:spacing w:line="240" w:lineRule="auto"/>
      </w:pPr>
    </w:p>
    <w:p w14:paraId="42D840B1" w14:textId="23E64091" w:rsidR="00687546" w:rsidRDefault="00687546" w:rsidP="00BF5752">
      <w:pPr>
        <w:shd w:val="clear" w:color="auto" w:fill="FFFFFF" w:themeFill="background1"/>
        <w:spacing w:line="240" w:lineRule="auto"/>
      </w:pPr>
      <w:r>
        <w:t>Kontaktformular des Bundeskanzlers:</w:t>
      </w:r>
    </w:p>
    <w:p w14:paraId="068593FE" w14:textId="41A8C486" w:rsidR="00403B49" w:rsidRDefault="00687546" w:rsidP="00BF5752">
      <w:pPr>
        <w:shd w:val="clear" w:color="auto" w:fill="FFFFFF" w:themeFill="background1"/>
        <w:spacing w:line="240" w:lineRule="auto"/>
      </w:pPr>
      <w:hyperlink r:id="rId6" w:history="1">
        <w:r w:rsidRPr="006E1A64">
          <w:rPr>
            <w:rStyle w:val="Hyperlink"/>
          </w:rPr>
          <w:t>https://www.bundeskanzler.de/bk-de/service/kontakt/kontakt-formular</w:t>
        </w:r>
      </w:hyperlink>
    </w:p>
    <w:p w14:paraId="3481ED0D" w14:textId="77777777" w:rsidR="00687546" w:rsidRDefault="00687546" w:rsidP="00BF5752">
      <w:pPr>
        <w:shd w:val="clear" w:color="auto" w:fill="FFFFFF" w:themeFill="background1"/>
        <w:spacing w:line="240" w:lineRule="auto"/>
      </w:pPr>
    </w:p>
    <w:p w14:paraId="6EA35D0A" w14:textId="583211EA" w:rsidR="00403B49" w:rsidRDefault="00687546" w:rsidP="00BF5752">
      <w:pPr>
        <w:shd w:val="clear" w:color="auto" w:fill="FFFFFF" w:themeFill="background1"/>
        <w:spacing w:line="240" w:lineRule="auto"/>
      </w:pPr>
      <w:r>
        <w:t>Weitere Infos</w:t>
      </w:r>
      <w:r w:rsidR="00232CC9">
        <w:t>:</w:t>
      </w:r>
    </w:p>
    <w:p w14:paraId="3903FE77" w14:textId="44EB60E5" w:rsidR="00232CC9" w:rsidRDefault="00BF5752" w:rsidP="00BF5752">
      <w:pPr>
        <w:shd w:val="clear" w:color="auto" w:fill="FFFFFF" w:themeFill="background1"/>
        <w:spacing w:line="240" w:lineRule="auto"/>
      </w:pPr>
      <w:hyperlink r:id="rId7" w:history="1">
        <w:r w:rsidRPr="006E1A64">
          <w:rPr>
            <w:rStyle w:val="Hyperlink"/>
          </w:rPr>
          <w:t>https://www.caj.de/aktion/419-neue-entwicklungen-beim-europaeischen-lieferkettengesetz</w:t>
        </w:r>
      </w:hyperlink>
    </w:p>
    <w:p w14:paraId="7C5EBAD0" w14:textId="6B298768" w:rsidR="00232CC9" w:rsidRDefault="00232CC9" w:rsidP="00BF5752">
      <w:pPr>
        <w:shd w:val="clear" w:color="auto" w:fill="FFFFFF" w:themeFill="background1"/>
        <w:spacing w:line="240" w:lineRule="auto"/>
      </w:pPr>
      <w:hyperlink r:id="rId8" w:history="1">
        <w:r w:rsidRPr="006E1A64">
          <w:rPr>
            <w:rStyle w:val="Hyperlink"/>
          </w:rPr>
          <w:t>https://lieferkettengesetz.de/presse/</w:t>
        </w:r>
      </w:hyperlink>
    </w:p>
    <w:p w14:paraId="22E4FD87" w14:textId="77777777" w:rsidR="00232CC9" w:rsidRDefault="00232CC9" w:rsidP="00BF5752">
      <w:pPr>
        <w:shd w:val="clear" w:color="auto" w:fill="FFFFFF" w:themeFill="background1"/>
        <w:spacing w:line="240" w:lineRule="auto"/>
      </w:pPr>
    </w:p>
    <w:sectPr w:rsidR="00232C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E9E"/>
    <w:rsid w:val="00077C33"/>
    <w:rsid w:val="00095DE9"/>
    <w:rsid w:val="00150D3F"/>
    <w:rsid w:val="001A6936"/>
    <w:rsid w:val="001D2ACD"/>
    <w:rsid w:val="001F3F1E"/>
    <w:rsid w:val="002163B5"/>
    <w:rsid w:val="0022608A"/>
    <w:rsid w:val="00232CC9"/>
    <w:rsid w:val="00257013"/>
    <w:rsid w:val="00265FC9"/>
    <w:rsid w:val="00283842"/>
    <w:rsid w:val="002E13ED"/>
    <w:rsid w:val="003830E8"/>
    <w:rsid w:val="003B0C84"/>
    <w:rsid w:val="00403B49"/>
    <w:rsid w:val="0043597F"/>
    <w:rsid w:val="004468A6"/>
    <w:rsid w:val="004F69B5"/>
    <w:rsid w:val="00501437"/>
    <w:rsid w:val="005B70A8"/>
    <w:rsid w:val="00687546"/>
    <w:rsid w:val="00692DDD"/>
    <w:rsid w:val="006F7F9B"/>
    <w:rsid w:val="007B2514"/>
    <w:rsid w:val="007B711F"/>
    <w:rsid w:val="007F7150"/>
    <w:rsid w:val="00810871"/>
    <w:rsid w:val="008B377E"/>
    <w:rsid w:val="008B6BDA"/>
    <w:rsid w:val="009305E2"/>
    <w:rsid w:val="009567DD"/>
    <w:rsid w:val="009D3089"/>
    <w:rsid w:val="00A030C2"/>
    <w:rsid w:val="00AE2CBB"/>
    <w:rsid w:val="00B12A72"/>
    <w:rsid w:val="00B7714E"/>
    <w:rsid w:val="00B81427"/>
    <w:rsid w:val="00B95DC5"/>
    <w:rsid w:val="00BC7DA6"/>
    <w:rsid w:val="00BF5752"/>
    <w:rsid w:val="00C00755"/>
    <w:rsid w:val="00C151F9"/>
    <w:rsid w:val="00C72AA8"/>
    <w:rsid w:val="00CB34B9"/>
    <w:rsid w:val="00D64136"/>
    <w:rsid w:val="00DC7E9E"/>
    <w:rsid w:val="00DD5558"/>
    <w:rsid w:val="00F107C3"/>
    <w:rsid w:val="00FC7BD2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7BA6"/>
  <w15:docId w15:val="{55F994B2-AF88-4292-B182-36013448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151F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151F9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07C3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7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7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7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07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24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54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34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4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7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15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4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92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0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09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71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7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eferkettengesetz.de/presse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aj.de/aktion/419-neue-entwicklungen-beim-europaeischen-lieferkettengeset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undeskanzler.de/bk-de/service/kontakt/kontakt-formula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52832A065B994D9F651D5749D9A6E1" ma:contentTypeVersion="18" ma:contentTypeDescription="Ein neues Dokument erstellen." ma:contentTypeScope="" ma:versionID="ee30874c9fa2720e1ff52f444fd3f61e">
  <xsd:schema xmlns:xsd="http://www.w3.org/2001/XMLSchema" xmlns:xs="http://www.w3.org/2001/XMLSchema" xmlns:p="http://schemas.microsoft.com/office/2006/metadata/properties" xmlns:ns2="a072fdcd-aa59-45d8-902d-0936f8da4018" xmlns:ns3="e626a76f-8a87-41a6-bf1d-d752666ed08b" targetNamespace="http://schemas.microsoft.com/office/2006/metadata/properties" ma:root="true" ma:fieldsID="51476e78026014dc3bca2818f2d089a2" ns2:_="" ns3:_="">
    <xsd:import namespace="a072fdcd-aa59-45d8-902d-0936f8da4018"/>
    <xsd:import namespace="e626a76f-8a87-41a6-bf1d-d752666ed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2fdcd-aa59-45d8-902d-0936f8da40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08d1d5c-1d0f-4e78-b433-6629b65cee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6a76f-8a87-41a6-bf1d-d752666ed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39cb8f-5860-411d-8a3c-5a436534ff0d}" ma:internalName="TaxCatchAll" ma:showField="CatchAllData" ma:web="e626a76f-8a87-41a6-bf1d-d752666ed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06C38F-F4DF-45A2-9293-AAFC280446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4C8F6-E6FE-4C3B-A1BF-4BE05460D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2fdcd-aa59-45d8-902d-0936f8da4018"/>
    <ds:schemaRef ds:uri="e626a76f-8a87-41a6-bf1d-d752666ed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Hendrik Meerkamp</dc:creator>
  <cp:lastModifiedBy>Alexander Franz-Prenger</cp:lastModifiedBy>
  <cp:revision>21</cp:revision>
  <cp:lastPrinted>2024-02-05T10:53:00Z</cp:lastPrinted>
  <dcterms:created xsi:type="dcterms:W3CDTF">2024-02-05T10:53:00Z</dcterms:created>
  <dcterms:modified xsi:type="dcterms:W3CDTF">2024-02-05T19:53:00Z</dcterms:modified>
</cp:coreProperties>
</file>